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F4" w:rsidRPr="00FD71F4" w:rsidRDefault="00FD71F4" w:rsidP="00FD71F4">
      <w:pPr>
        <w:spacing w:before="0" w:after="0"/>
        <w:jc w:val="both"/>
        <w:rPr>
          <w:rFonts w:ascii="Arial" w:eastAsia="DengXian" w:hAnsi="Arial" w:cs="Arial"/>
          <w:b/>
          <w:sz w:val="24"/>
          <w:szCs w:val="24"/>
          <w:lang w:val="de-DE" w:eastAsia="zh-CN" w:bidi="ar-SA"/>
        </w:rPr>
      </w:pPr>
      <w:r w:rsidRPr="00FD71F4">
        <w:rPr>
          <w:rFonts w:ascii="Arial" w:eastAsia="DengXian" w:hAnsi="Arial" w:cs="Arial"/>
          <w:b/>
          <w:sz w:val="24"/>
          <w:szCs w:val="24"/>
          <w:lang w:val="de-DE" w:eastAsia="zh-CN" w:bidi="ar-SA"/>
        </w:rPr>
        <w:t>Anlage 02: Größe der Pflegeschule</w:t>
      </w:r>
    </w:p>
    <w:p w:rsidR="00FD71F4" w:rsidRDefault="00FD71F4" w:rsidP="00FD71F4">
      <w:pPr>
        <w:spacing w:before="0" w:after="160" w:line="259" w:lineRule="auto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</w:p>
    <w:p w:rsidR="00FD71F4" w:rsidRPr="00FD71F4" w:rsidRDefault="00FD71F4" w:rsidP="00FD71F4">
      <w:pPr>
        <w:spacing w:before="0" w:after="160" w:line="259" w:lineRule="auto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  <w:r w:rsidRPr="00FD71F4">
        <w:rPr>
          <w:rFonts w:ascii="Arial" w:hAnsi="Arial" w:cs="Arial"/>
          <w:b/>
          <w:bCs/>
          <w:sz w:val="22"/>
          <w:szCs w:val="24"/>
          <w:lang w:val="de-DE" w:eastAsia="de-DE" w:bidi="ar-SA"/>
        </w:rPr>
        <w:t>2.1 Ausbildungsbeginn</w:t>
      </w:r>
    </w:p>
    <w:tbl>
      <w:tblPr>
        <w:tblStyle w:val="Tabellen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71F4" w:rsidRPr="00FD71F4" w:rsidTr="005C0FF5">
        <w:trPr>
          <w:trHeight w:val="395"/>
        </w:trPr>
        <w:tc>
          <w:tcPr>
            <w:tcW w:w="3020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  <w:t>Stichtag</w:t>
            </w:r>
            <w:r w:rsidRPr="00FD71F4">
              <w:rPr>
                <w:rFonts w:ascii="Arial" w:hAnsi="Arial" w:cs="Arial"/>
                <w:sz w:val="22"/>
                <w:szCs w:val="22"/>
                <w:lang w:val="de-DE" w:eastAsia="de-DE" w:bidi="ar-SA"/>
              </w:rPr>
              <w:t xml:space="preserve"> </w:t>
            </w:r>
          </w:p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</w:pPr>
          </w:p>
        </w:tc>
        <w:tc>
          <w:tcPr>
            <w:tcW w:w="3021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  <w:t>Vollzeitausbildung</w:t>
            </w:r>
          </w:p>
        </w:tc>
        <w:tc>
          <w:tcPr>
            <w:tcW w:w="3021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szCs w:val="24"/>
                <w:lang w:val="de-DE" w:eastAsia="de-DE" w:bidi="ar-SA"/>
              </w:rPr>
              <w:t>Teilzeitausbildung</w:t>
            </w:r>
          </w:p>
        </w:tc>
      </w:tr>
      <w:tr w:rsidR="00FD71F4" w:rsidRPr="00FD71F4" w:rsidTr="005C0FF5">
        <w:tc>
          <w:tcPr>
            <w:tcW w:w="3020" w:type="dxa"/>
          </w:tcPr>
          <w:p w:rsidR="00FD71F4" w:rsidRPr="00FD71F4" w:rsidRDefault="00457C85" w:rsidP="00FD71F4">
            <w:pPr>
              <w:spacing w:before="0" w:after="0" w:line="36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6515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01. März</w:t>
            </w:r>
          </w:p>
        </w:tc>
        <w:tc>
          <w:tcPr>
            <w:tcW w:w="3021" w:type="dxa"/>
          </w:tcPr>
          <w:p w:rsidR="00FD71F4" w:rsidRPr="00FD71F4" w:rsidRDefault="00457C85" w:rsidP="00FD71F4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289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 xml:space="preserve"> </w:t>
            </w:r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 xml:space="preserve">__ Klassen </w:t>
            </w:r>
          </w:p>
        </w:tc>
        <w:tc>
          <w:tcPr>
            <w:tcW w:w="3021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r w:rsidRPr="00FD71F4">
              <w:rPr>
                <w:rFonts w:ascii="MS Gothic" w:eastAsia="MS Gothic" w:hAnsi="MS Gothic" w:cs="Arial" w:hint="eastAsia"/>
                <w:bCs/>
                <w:szCs w:val="24"/>
                <w:lang w:val="de-DE" w:eastAsia="de-DE" w:bidi="ar-SA"/>
              </w:rPr>
              <w:t>☐</w:t>
            </w:r>
            <w:r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__ Klassen</w:t>
            </w:r>
          </w:p>
        </w:tc>
      </w:tr>
      <w:tr w:rsidR="00FD71F4" w:rsidRPr="00FD71F4" w:rsidTr="005C0FF5">
        <w:trPr>
          <w:trHeight w:val="51"/>
        </w:trPr>
        <w:tc>
          <w:tcPr>
            <w:tcW w:w="3020" w:type="dxa"/>
          </w:tcPr>
          <w:p w:rsidR="00FD71F4" w:rsidRPr="00FD71F4" w:rsidRDefault="00457C85" w:rsidP="00FD71F4">
            <w:pPr>
              <w:tabs>
                <w:tab w:val="left" w:pos="639"/>
              </w:tabs>
              <w:spacing w:before="0" w:after="0" w:line="36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-3702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</w:r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 xml:space="preserve">01. August </w:t>
            </w:r>
          </w:p>
        </w:tc>
        <w:tc>
          <w:tcPr>
            <w:tcW w:w="3021" w:type="dxa"/>
          </w:tcPr>
          <w:p w:rsidR="00FD71F4" w:rsidRPr="00FD71F4" w:rsidRDefault="00457C85" w:rsidP="00FD71F4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9115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__ Klassen</w:t>
            </w:r>
          </w:p>
        </w:tc>
        <w:tc>
          <w:tcPr>
            <w:tcW w:w="3021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r w:rsidRPr="00FD71F4">
              <w:rPr>
                <w:rFonts w:ascii="MS Gothic" w:eastAsia="MS Gothic" w:hAnsi="MS Gothic" w:cs="Arial" w:hint="eastAsia"/>
                <w:bCs/>
                <w:szCs w:val="24"/>
                <w:lang w:val="de-DE" w:eastAsia="de-DE" w:bidi="ar-SA"/>
              </w:rPr>
              <w:t>☐</w:t>
            </w:r>
            <w:r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__ Klassen</w:t>
            </w:r>
          </w:p>
        </w:tc>
      </w:tr>
      <w:tr w:rsidR="00FD71F4" w:rsidRPr="00FD71F4" w:rsidTr="005C0FF5">
        <w:trPr>
          <w:trHeight w:val="298"/>
        </w:trPr>
        <w:tc>
          <w:tcPr>
            <w:tcW w:w="3020" w:type="dxa"/>
          </w:tcPr>
          <w:p w:rsidR="00FD71F4" w:rsidRPr="00FD71F4" w:rsidRDefault="00457C85" w:rsidP="00FD71F4">
            <w:pPr>
              <w:spacing w:before="0" w:after="0" w:line="36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-689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01. September</w:t>
            </w:r>
          </w:p>
        </w:tc>
        <w:tc>
          <w:tcPr>
            <w:tcW w:w="3021" w:type="dxa"/>
          </w:tcPr>
          <w:p w:rsidR="00FD71F4" w:rsidRPr="00FD71F4" w:rsidRDefault="00457C85" w:rsidP="00FD71F4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Cs w:val="24"/>
                  <w:lang w:val="de-DE" w:eastAsia="de-DE" w:bidi="ar-SA"/>
                </w:rPr>
                <w:id w:val="9378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F4" w:rsidRPr="00FD71F4">
                  <w:rPr>
                    <w:rFonts w:ascii="Arial" w:eastAsia="MS Gothic" w:hAnsi="Arial" w:cs="Arial" w:hint="eastAsia"/>
                    <w:bCs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FD71F4"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__ Klassen</w:t>
            </w:r>
          </w:p>
        </w:tc>
        <w:tc>
          <w:tcPr>
            <w:tcW w:w="3021" w:type="dxa"/>
          </w:tcPr>
          <w:p w:rsidR="00FD71F4" w:rsidRPr="00FD71F4" w:rsidRDefault="00FD71F4" w:rsidP="00FD71F4">
            <w:pPr>
              <w:spacing w:before="0" w:after="0" w:line="240" w:lineRule="auto"/>
              <w:rPr>
                <w:rFonts w:ascii="Arial" w:hAnsi="Arial" w:cs="Arial"/>
                <w:bCs/>
                <w:szCs w:val="24"/>
                <w:lang w:val="de-DE" w:eastAsia="de-DE" w:bidi="ar-SA"/>
              </w:rPr>
            </w:pPr>
            <w:r w:rsidRPr="00FD71F4">
              <w:rPr>
                <w:rFonts w:ascii="Segoe UI Symbol" w:hAnsi="Segoe UI Symbol" w:cs="Segoe UI Symbol"/>
                <w:bCs/>
                <w:szCs w:val="24"/>
                <w:lang w:val="de-DE" w:eastAsia="de-DE" w:bidi="ar-SA"/>
              </w:rPr>
              <w:t>☐</w:t>
            </w:r>
            <w:r w:rsidRPr="00FD71F4">
              <w:rPr>
                <w:rFonts w:ascii="Arial" w:hAnsi="Arial" w:cs="Arial"/>
                <w:bCs/>
                <w:szCs w:val="24"/>
                <w:lang w:val="de-DE" w:eastAsia="de-DE" w:bidi="ar-SA"/>
              </w:rPr>
              <w:tab/>
              <w:t>__ Klassen</w:t>
            </w:r>
          </w:p>
        </w:tc>
      </w:tr>
    </w:tbl>
    <w:p w:rsidR="00FD71F4" w:rsidRPr="00FD71F4" w:rsidRDefault="00FD71F4" w:rsidP="00FD71F4">
      <w:pPr>
        <w:spacing w:before="0" w:after="160" w:line="259" w:lineRule="auto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</w:p>
    <w:p w:rsidR="00FD71F4" w:rsidRPr="00FD71F4" w:rsidRDefault="00FD71F4" w:rsidP="00FD71F4">
      <w:pPr>
        <w:tabs>
          <w:tab w:val="left" w:pos="2251"/>
        </w:tabs>
        <w:spacing w:before="0" w:after="0"/>
        <w:jc w:val="both"/>
        <w:rPr>
          <w:rFonts w:eastAsia="DengXian"/>
          <w:sz w:val="16"/>
          <w:szCs w:val="16"/>
          <w:lang w:val="de-DE" w:eastAsia="zh-CN" w:bidi="ar-SA"/>
        </w:rPr>
      </w:pPr>
      <w:r w:rsidRPr="00FD71F4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2.2 Klassenbildung</w:t>
      </w:r>
      <w:r w:rsidRPr="00FD71F4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ab/>
      </w:r>
    </w:p>
    <w:p w:rsidR="00FD71F4" w:rsidRPr="00FD71F4" w:rsidRDefault="00FD71F4" w:rsidP="00FD71F4">
      <w:pPr>
        <w:spacing w:before="0" w:after="0"/>
        <w:jc w:val="both"/>
        <w:rPr>
          <w:rFonts w:eastAsia="DengXian"/>
          <w:sz w:val="16"/>
          <w:szCs w:val="16"/>
          <w:lang w:val="de-DE" w:eastAsia="zh-CN" w:bidi="ar-SA"/>
        </w:rPr>
      </w:pPr>
    </w:p>
    <w:tbl>
      <w:tblPr>
        <w:tblStyle w:val="Tabellenraster5"/>
        <w:tblW w:w="5000" w:type="pct"/>
        <w:tblLook w:val="04A0" w:firstRow="1" w:lastRow="0" w:firstColumn="1" w:lastColumn="0" w:noHBand="0" w:noVBand="1"/>
      </w:tblPr>
      <w:tblGrid>
        <w:gridCol w:w="629"/>
        <w:gridCol w:w="4435"/>
        <w:gridCol w:w="846"/>
        <w:gridCol w:w="845"/>
        <w:gridCol w:w="845"/>
        <w:gridCol w:w="845"/>
        <w:gridCol w:w="843"/>
      </w:tblGrid>
      <w:tr w:rsidR="00FD71F4" w:rsidRPr="00FD71F4" w:rsidTr="005C0FF5">
        <w:tc>
          <w:tcPr>
            <w:tcW w:w="338" w:type="pct"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2387" w:type="pct"/>
          </w:tcPr>
          <w:p w:rsidR="00FD71F4" w:rsidRPr="00FD71F4" w:rsidRDefault="00FD71F4" w:rsidP="00FD71F4">
            <w:pPr>
              <w:spacing w:before="0" w:after="0" w:line="240" w:lineRule="auto"/>
              <w:ind w:left="-113" w:right="452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 Ausbildungsjahr </w:t>
            </w:r>
          </w:p>
        </w:tc>
        <w:tc>
          <w:tcPr>
            <w:tcW w:w="455" w:type="pct"/>
          </w:tcPr>
          <w:p w:rsidR="00FD71F4" w:rsidRPr="00FD71F4" w:rsidRDefault="00FD71F4" w:rsidP="00FD71F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1</w:t>
            </w:r>
          </w:p>
        </w:tc>
        <w:tc>
          <w:tcPr>
            <w:tcW w:w="455" w:type="pct"/>
          </w:tcPr>
          <w:p w:rsidR="00FD71F4" w:rsidRPr="00FD71F4" w:rsidRDefault="00FD71F4" w:rsidP="00FD71F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2</w:t>
            </w:r>
          </w:p>
        </w:tc>
        <w:tc>
          <w:tcPr>
            <w:tcW w:w="455" w:type="pct"/>
          </w:tcPr>
          <w:p w:rsidR="00FD71F4" w:rsidRPr="00FD71F4" w:rsidRDefault="00FD71F4" w:rsidP="00FD71F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3</w:t>
            </w:r>
          </w:p>
        </w:tc>
        <w:tc>
          <w:tcPr>
            <w:tcW w:w="455" w:type="pct"/>
          </w:tcPr>
          <w:p w:rsidR="00FD71F4" w:rsidRPr="00FD71F4" w:rsidRDefault="00FD71F4" w:rsidP="00FD71F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4</w:t>
            </w:r>
          </w:p>
        </w:tc>
        <w:tc>
          <w:tcPr>
            <w:tcW w:w="454" w:type="pct"/>
          </w:tcPr>
          <w:p w:rsidR="00FD71F4" w:rsidRPr="00FD71F4" w:rsidRDefault="00FD71F4" w:rsidP="00FD71F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5</w:t>
            </w: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 w:val="restart"/>
            <w:textDirection w:val="btLr"/>
          </w:tcPr>
          <w:p w:rsidR="00FD71F4" w:rsidRPr="00FD71F4" w:rsidRDefault="00FD71F4" w:rsidP="00FD71F4">
            <w:pPr>
              <w:tabs>
                <w:tab w:val="left" w:pos="915"/>
              </w:tabs>
              <w:spacing w:before="0" w:after="0" w:line="240" w:lineRule="auto"/>
              <w:ind w:left="-113" w:right="-106"/>
              <w:jc w:val="center"/>
              <w:rPr>
                <w:rFonts w:ascii="Arial" w:hAnsi="Arial" w:cs="Arial"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Vollzeitausbildung</w:t>
            </w: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beantragten Klassen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Schuljahr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Ausbildungsplätze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Klasse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Gesamtanzahl der Ausbildungsplätze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 w:val="restart"/>
            <w:textDirection w:val="btLr"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Teilzeitausbildung</w:t>
            </w: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beantragten Klassen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Schuljahr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Ausbildungsplätze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Klasse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FD71F4" w:rsidRPr="00457C85" w:rsidTr="005C0FF5">
        <w:trPr>
          <w:trHeight w:val="759"/>
        </w:trPr>
        <w:tc>
          <w:tcPr>
            <w:tcW w:w="338" w:type="pct"/>
            <w:vMerge/>
          </w:tcPr>
          <w:p w:rsidR="00FD71F4" w:rsidRPr="00FD71F4" w:rsidRDefault="00FD71F4" w:rsidP="00FD71F4">
            <w:pPr>
              <w:spacing w:before="0" w:after="0" w:line="24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Gesamtanzahl der Ausbildungsplätze</w:t>
            </w:r>
          </w:p>
          <w:p w:rsidR="00FD71F4" w:rsidRPr="00FD71F4" w:rsidRDefault="00FD71F4" w:rsidP="00FD71F4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4" w:type="pct"/>
            <w:vAlign w:val="center"/>
          </w:tcPr>
          <w:p w:rsidR="00FD71F4" w:rsidRPr="00FD71F4" w:rsidRDefault="00FD71F4" w:rsidP="00FD71F4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</w:tbl>
    <w:p w:rsidR="00FD71F4" w:rsidRPr="00FD71F4" w:rsidRDefault="00FD71F4" w:rsidP="00FD71F4">
      <w:p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val="de-DE" w:eastAsia="de-DE" w:bidi="ar-SA"/>
        </w:rPr>
      </w:pPr>
    </w:p>
    <w:p w:rsidR="00FD71F4" w:rsidRPr="00FD71F4" w:rsidRDefault="00FD71F4" w:rsidP="00FD71F4">
      <w:p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val="de-DE" w:eastAsia="de-DE" w:bidi="ar-SA"/>
        </w:rPr>
      </w:pPr>
    </w:p>
    <w:p w:rsidR="00FD71F4" w:rsidRPr="00FD71F4" w:rsidRDefault="00FD71F4" w:rsidP="00FD71F4">
      <w:p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val="de-DE" w:eastAsia="de-DE" w:bidi="ar-SA"/>
        </w:rPr>
      </w:pPr>
      <w:r w:rsidRPr="00FD71F4">
        <w:rPr>
          <w:rFonts w:ascii="Arial" w:hAnsi="Arial" w:cs="Arial"/>
          <w:b/>
          <w:bCs/>
          <w:sz w:val="22"/>
          <w:szCs w:val="22"/>
          <w:lang w:val="de-DE" w:eastAsia="de-DE" w:bidi="ar-SA"/>
        </w:rPr>
        <w:t xml:space="preserve">Hinweise: </w:t>
      </w:r>
    </w:p>
    <w:p w:rsidR="00FD71F4" w:rsidRPr="00FD71F4" w:rsidRDefault="00FD71F4" w:rsidP="00FD71F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FD71F4">
        <w:rPr>
          <w:rFonts w:ascii="Arial" w:hAnsi="Arial" w:cs="Arial"/>
          <w:bCs/>
          <w:sz w:val="22"/>
          <w:szCs w:val="22"/>
          <w:lang w:val="de-DE" w:eastAsia="de-DE" w:bidi="ar-SA"/>
        </w:rPr>
        <w:t xml:space="preserve">Gemäß § 9 Abs. 2 Pfl-VO sollen in einer Klasse zum Ausbildungsbeginn in der Regel nicht weniger als 15 und nicht mehr als 30 Auszubildende unterrichtet werden. Unterschreitungen sind dem Referat 34 des Landesschulamtes anzuzeigen. </w:t>
      </w:r>
    </w:p>
    <w:p w:rsidR="00FD71F4" w:rsidRPr="00FD71F4" w:rsidRDefault="00FD71F4" w:rsidP="00FD71F4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FD71F4" w:rsidRPr="00FD71F4" w:rsidRDefault="00FD71F4" w:rsidP="00FD71F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FD71F4">
        <w:rPr>
          <w:rFonts w:ascii="Arial" w:hAnsi="Arial" w:cs="Arial"/>
          <w:bCs/>
          <w:sz w:val="22"/>
          <w:szCs w:val="22"/>
          <w:lang w:val="de-DE" w:eastAsia="de-DE" w:bidi="ar-SA"/>
        </w:rPr>
        <w:t>Gemäß § 8 Abs. 1 Pfl-VO kann die Ausbildung in Vollzeit- und Teilzeitform geführt werden. Es sind separate Klassen zu bilden.</w:t>
      </w:r>
    </w:p>
    <w:p w:rsidR="00FD71F4" w:rsidRPr="00FD71F4" w:rsidRDefault="00FD71F4" w:rsidP="00FD71F4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FD71F4" w:rsidRPr="00FD71F4" w:rsidRDefault="00FD71F4" w:rsidP="00FD71F4">
      <w:pPr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FD71F4">
        <w:rPr>
          <w:rFonts w:ascii="Arial" w:hAnsi="Arial" w:cs="Arial"/>
          <w:bCs/>
          <w:sz w:val="22"/>
          <w:szCs w:val="22"/>
          <w:lang w:val="de-DE" w:eastAsia="de-DE" w:bidi="ar-SA"/>
        </w:rPr>
        <w:t>Gemäß § 7 Abs. 5 Pfl-VO dauert die Ausbildung mit einem Vertiefungseinsatz im speziellen Bereich der pädiatrischen Versorgung oder im Bereich der allgemeinen Langzeitpflege nach Teil 5 Pflegeberufegesetz ein Jahr und wird in separaten Klassen durchgeführt.</w:t>
      </w:r>
    </w:p>
    <w:p w:rsidR="005D1B46" w:rsidRPr="00FD71F4" w:rsidRDefault="005D1B46" w:rsidP="00FD71F4">
      <w:pPr>
        <w:rPr>
          <w:lang w:val="de-DE"/>
        </w:rPr>
      </w:pPr>
    </w:p>
    <w:sectPr w:rsidR="005D1B46" w:rsidRPr="00FD71F4" w:rsidSect="0065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85" w:rsidRDefault="00457C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651605" w:rsidRPr="00651605" w:rsidRDefault="008A674C" w:rsidP="004A14EC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LSchA/Ref. 34/Pflege</w:t>
    </w:r>
    <w:r w:rsidR="00457C85">
      <w:rPr>
        <w:rFonts w:ascii="Arial" w:hAnsi="Arial" w:cs="Arial"/>
        <w:sz w:val="16"/>
        <w:szCs w:val="16"/>
        <w:lang w:val="de-DE"/>
      </w:rPr>
      <w:t xml:space="preserve"> </w:t>
    </w:r>
    <w:r w:rsidR="00457C85" w:rsidRPr="00457C85">
      <w:rPr>
        <w:rFonts w:ascii="Arial" w:hAnsi="Arial" w:cs="Arial"/>
        <w:sz w:val="16"/>
        <w:szCs w:val="16"/>
      </w:rPr>
      <w:t>PflSchulAnerkVO</w:t>
    </w:r>
    <w:bookmarkStart w:id="0" w:name="_GoBack"/>
    <w:bookmarkEnd w:id="0"/>
    <w:r w:rsidR="00651605">
      <w:rPr>
        <w:rFonts w:ascii="Arial" w:hAnsi="Arial" w:cs="Arial"/>
        <w:sz w:val="16"/>
        <w:szCs w:val="16"/>
        <w:lang w:val="de-DE"/>
      </w:rPr>
      <w:t xml:space="preserve">-Anlage </w:t>
    </w:r>
    <w:r w:rsidR="00FD71F4">
      <w:rPr>
        <w:rFonts w:ascii="Arial" w:hAnsi="Arial" w:cs="Arial"/>
        <w:sz w:val="16"/>
        <w:szCs w:val="16"/>
        <w:lang w:val="de-DE"/>
      </w:rPr>
      <w:t>Schulgröße</w:t>
    </w:r>
    <w:r w:rsidR="00651605">
      <w:rPr>
        <w:rFonts w:ascii="Arial" w:hAnsi="Arial" w:cs="Arial"/>
        <w:sz w:val="16"/>
        <w:szCs w:val="16"/>
        <w:lang w:val="de-DE"/>
      </w:rPr>
      <w:t>/</w:t>
    </w:r>
    <w:r>
      <w:rPr>
        <w:rFonts w:ascii="Arial" w:hAnsi="Arial" w:cs="Arial"/>
        <w:sz w:val="16"/>
        <w:szCs w:val="16"/>
        <w:lang w:val="de-DE"/>
      </w:rPr>
      <w:t>November2022</w:t>
    </w:r>
  </w:p>
  <w:p w:rsidR="00651605" w:rsidRPr="00114AF6" w:rsidRDefault="008A674C" w:rsidP="008A674C">
    <w:pPr>
      <w:pStyle w:val="Fuzeile"/>
      <w:jc w:val="right"/>
      <w:rPr>
        <w:szCs w:val="16"/>
        <w:lang w:val="de-DE"/>
      </w:rPr>
    </w:pPr>
    <w:r w:rsidRPr="008A674C">
      <w:rPr>
        <w:szCs w:val="16"/>
        <w:lang w:val="de-DE"/>
      </w:rPr>
      <w:t xml:space="preserve">Seite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PAGE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457C85">
      <w:rPr>
        <w:b/>
        <w:bCs/>
        <w:noProof/>
        <w:szCs w:val="16"/>
        <w:lang w:val="de-DE"/>
      </w:rPr>
      <w:t>1</w:t>
    </w:r>
    <w:r w:rsidRPr="008A674C">
      <w:rPr>
        <w:b/>
        <w:bCs/>
        <w:szCs w:val="16"/>
        <w:lang w:val="de-DE"/>
      </w:rPr>
      <w:fldChar w:fldCharType="end"/>
    </w:r>
    <w:r w:rsidRPr="008A674C">
      <w:rPr>
        <w:szCs w:val="16"/>
        <w:lang w:val="de-DE"/>
      </w:rPr>
      <w:t xml:space="preserve"> von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NUMPAGES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457C85">
      <w:rPr>
        <w:b/>
        <w:bCs/>
        <w:noProof/>
        <w:szCs w:val="16"/>
        <w:lang w:val="de-DE"/>
      </w:rPr>
      <w:t>1</w:t>
    </w:r>
    <w:r w:rsidRPr="008A674C">
      <w:rPr>
        <w:b/>
        <w:bCs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85" w:rsidRDefault="00457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85" w:rsidRDefault="00457C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741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C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284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85" w:rsidRDefault="00457C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514"/>
    <w:multiLevelType w:val="hybridMultilevel"/>
    <w:tmpl w:val="0742D9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96A"/>
    <w:multiLevelType w:val="hybridMultilevel"/>
    <w:tmpl w:val="1506F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15D0"/>
    <w:multiLevelType w:val="hybridMultilevel"/>
    <w:tmpl w:val="29806CDA"/>
    <w:lvl w:ilvl="0" w:tplc="CDF0309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589"/>
    <w:multiLevelType w:val="hybridMultilevel"/>
    <w:tmpl w:val="C942A58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090047"/>
    <w:multiLevelType w:val="hybridMultilevel"/>
    <w:tmpl w:val="6E54FD1A"/>
    <w:lvl w:ilvl="0" w:tplc="9C5CF5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1227"/>
    <w:multiLevelType w:val="hybridMultilevel"/>
    <w:tmpl w:val="C1C8C4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A202F"/>
    <w:multiLevelType w:val="hybridMultilevel"/>
    <w:tmpl w:val="CBA87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73A222E"/>
    <w:multiLevelType w:val="hybridMultilevel"/>
    <w:tmpl w:val="DFFC7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DE0AB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12E58"/>
    <w:multiLevelType w:val="multilevel"/>
    <w:tmpl w:val="518E0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7" w15:restartNumberingAfterBreak="0">
    <w:nsid w:val="35C91107"/>
    <w:multiLevelType w:val="hybridMultilevel"/>
    <w:tmpl w:val="538EF1E0"/>
    <w:lvl w:ilvl="0" w:tplc="906264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B03E9"/>
    <w:multiLevelType w:val="multilevel"/>
    <w:tmpl w:val="4A04D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CA04B5"/>
    <w:multiLevelType w:val="multilevel"/>
    <w:tmpl w:val="AAF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0BF30C1"/>
    <w:multiLevelType w:val="multilevel"/>
    <w:tmpl w:val="F4424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B031A"/>
    <w:multiLevelType w:val="hybridMultilevel"/>
    <w:tmpl w:val="7834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62D2"/>
    <w:multiLevelType w:val="hybridMultilevel"/>
    <w:tmpl w:val="AEA0D0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77058"/>
    <w:multiLevelType w:val="hybridMultilevel"/>
    <w:tmpl w:val="A0FC6C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D57D4"/>
    <w:multiLevelType w:val="hybridMultilevel"/>
    <w:tmpl w:val="7F5083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566A67"/>
    <w:multiLevelType w:val="hybridMultilevel"/>
    <w:tmpl w:val="86E448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29C7293"/>
    <w:multiLevelType w:val="hybridMultilevel"/>
    <w:tmpl w:val="E41E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5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 w15:restartNumberingAfterBreak="0">
    <w:nsid w:val="6F7E14D1"/>
    <w:multiLevelType w:val="hybridMultilevel"/>
    <w:tmpl w:val="EEEEC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C7AF8"/>
    <w:multiLevelType w:val="hybridMultilevel"/>
    <w:tmpl w:val="C3147FC2"/>
    <w:lvl w:ilvl="0" w:tplc="9B3603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6" w15:restartNumberingAfterBreak="0">
    <w:nsid w:val="77FA0D6A"/>
    <w:multiLevelType w:val="hybridMultilevel"/>
    <w:tmpl w:val="A0B83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62E04"/>
    <w:multiLevelType w:val="hybridMultilevel"/>
    <w:tmpl w:val="2354D0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FB2733"/>
    <w:multiLevelType w:val="hybridMultilevel"/>
    <w:tmpl w:val="EF8A2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5"/>
  </w:num>
  <w:num w:numId="4">
    <w:abstractNumId w:val="34"/>
  </w:num>
  <w:num w:numId="5">
    <w:abstractNumId w:val="10"/>
  </w:num>
  <w:num w:numId="6">
    <w:abstractNumId w:val="24"/>
  </w:num>
  <w:num w:numId="7">
    <w:abstractNumId w:val="35"/>
  </w:num>
  <w:num w:numId="8">
    <w:abstractNumId w:val="41"/>
  </w:num>
  <w:num w:numId="9">
    <w:abstractNumId w:val="12"/>
  </w:num>
  <w:num w:numId="10">
    <w:abstractNumId w:val="40"/>
  </w:num>
  <w:num w:numId="11">
    <w:abstractNumId w:val="37"/>
  </w:num>
  <w:num w:numId="12">
    <w:abstractNumId w:val="8"/>
  </w:num>
  <w:num w:numId="13">
    <w:abstractNumId w:val="15"/>
  </w:num>
  <w:num w:numId="14">
    <w:abstractNumId w:val="21"/>
  </w:num>
  <w:num w:numId="15">
    <w:abstractNumId w:val="39"/>
  </w:num>
  <w:num w:numId="16">
    <w:abstractNumId w:val="30"/>
  </w:num>
  <w:num w:numId="17">
    <w:abstractNumId w:val="7"/>
  </w:num>
  <w:num w:numId="18">
    <w:abstractNumId w:val="25"/>
  </w:num>
  <w:num w:numId="19">
    <w:abstractNumId w:val="36"/>
  </w:num>
  <w:num w:numId="20">
    <w:abstractNumId w:val="22"/>
  </w:num>
  <w:num w:numId="21">
    <w:abstractNumId w:val="22"/>
  </w:num>
  <w:num w:numId="22">
    <w:abstractNumId w:val="13"/>
  </w:num>
  <w:num w:numId="23">
    <w:abstractNumId w:val="38"/>
  </w:num>
  <w:num w:numId="24">
    <w:abstractNumId w:val="9"/>
  </w:num>
  <w:num w:numId="25">
    <w:abstractNumId w:val="43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42"/>
  </w:num>
  <w:num w:numId="30">
    <w:abstractNumId w:val="33"/>
  </w:num>
  <w:num w:numId="31">
    <w:abstractNumId w:val="4"/>
  </w:num>
  <w:num w:numId="32">
    <w:abstractNumId w:val="17"/>
  </w:num>
  <w:num w:numId="33">
    <w:abstractNumId w:val="11"/>
  </w:num>
  <w:num w:numId="34">
    <w:abstractNumId w:val="31"/>
  </w:num>
  <w:num w:numId="35">
    <w:abstractNumId w:val="32"/>
  </w:num>
  <w:num w:numId="36">
    <w:abstractNumId w:val="1"/>
  </w:num>
  <w:num w:numId="37">
    <w:abstractNumId w:val="2"/>
  </w:num>
  <w:num w:numId="38">
    <w:abstractNumId w:val="46"/>
  </w:num>
  <w:num w:numId="39">
    <w:abstractNumId w:val="47"/>
  </w:num>
  <w:num w:numId="40">
    <w:abstractNumId w:val="27"/>
  </w:num>
  <w:num w:numId="41">
    <w:abstractNumId w:val="3"/>
  </w:num>
  <w:num w:numId="42">
    <w:abstractNumId w:val="19"/>
  </w:num>
  <w:num w:numId="43">
    <w:abstractNumId w:val="6"/>
  </w:num>
  <w:num w:numId="44">
    <w:abstractNumId w:val="26"/>
  </w:num>
  <w:num w:numId="45">
    <w:abstractNumId w:val="23"/>
  </w:num>
  <w:num w:numId="46">
    <w:abstractNumId w:val="16"/>
  </w:num>
  <w:num w:numId="47">
    <w:abstractNumId w:val="5"/>
  </w:num>
  <w:num w:numId="48">
    <w:abstractNumId w:val="48"/>
  </w:num>
  <w:num w:numId="49">
    <w:abstractNumId w:val="2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357973"/>
    <w:rsid w:val="00380BCC"/>
    <w:rsid w:val="0039762E"/>
    <w:rsid w:val="003D633C"/>
    <w:rsid w:val="003F41E1"/>
    <w:rsid w:val="00435FD9"/>
    <w:rsid w:val="00450315"/>
    <w:rsid w:val="00457C8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E4D1F"/>
    <w:rsid w:val="00620EB0"/>
    <w:rsid w:val="00640A19"/>
    <w:rsid w:val="00651605"/>
    <w:rsid w:val="006836E1"/>
    <w:rsid w:val="006E6FD0"/>
    <w:rsid w:val="007127FF"/>
    <w:rsid w:val="00726745"/>
    <w:rsid w:val="007363F9"/>
    <w:rsid w:val="00780A88"/>
    <w:rsid w:val="007A38A0"/>
    <w:rsid w:val="007B2662"/>
    <w:rsid w:val="007D7EA7"/>
    <w:rsid w:val="007E41D3"/>
    <w:rsid w:val="00807E75"/>
    <w:rsid w:val="00825B2A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C05"/>
    <w:rsid w:val="00960EA6"/>
    <w:rsid w:val="009822AD"/>
    <w:rsid w:val="00990F3C"/>
    <w:rsid w:val="00991D8E"/>
    <w:rsid w:val="009B0280"/>
    <w:rsid w:val="009D303B"/>
    <w:rsid w:val="009D7031"/>
    <w:rsid w:val="009F40C4"/>
    <w:rsid w:val="00A23179"/>
    <w:rsid w:val="00A468DD"/>
    <w:rsid w:val="00A568C7"/>
    <w:rsid w:val="00A80276"/>
    <w:rsid w:val="00A83B57"/>
    <w:rsid w:val="00A8680F"/>
    <w:rsid w:val="00A97F6B"/>
    <w:rsid w:val="00AA7F5C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C64CD"/>
    <w:rsid w:val="00EE509A"/>
    <w:rsid w:val="00EF38B5"/>
    <w:rsid w:val="00EF571A"/>
    <w:rsid w:val="00F02D8C"/>
    <w:rsid w:val="00F304D9"/>
    <w:rsid w:val="00FC218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BEAF9B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D71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B7B2-2B64-41D1-AB28-7B630A47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13</cp:revision>
  <cp:lastPrinted>2018-02-23T14:01:00Z</cp:lastPrinted>
  <dcterms:created xsi:type="dcterms:W3CDTF">2018-03-20T14:11:00Z</dcterms:created>
  <dcterms:modified xsi:type="dcterms:W3CDTF">2022-11-21T09:14:00Z</dcterms:modified>
</cp:coreProperties>
</file>